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620DD6">
        <w:rPr>
          <w:rFonts w:ascii="Arial" w:hAnsi="Arial" w:cs="Arial"/>
          <w:sz w:val="24"/>
          <w:szCs w:val="24"/>
        </w:rPr>
        <w:t>3988</w:t>
      </w:r>
    </w:p>
    <w:p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proofErr w:type="gramStart"/>
      <w:r w:rsidRPr="00BD416F">
        <w:rPr>
          <w:rFonts w:ascii="Arial" w:hAnsi="Arial" w:cs="Arial"/>
          <w:sz w:val="24"/>
          <w:szCs w:val="24"/>
        </w:rPr>
        <w:t>3</w:t>
      </w:r>
      <w:r w:rsidR="00A97D23">
        <w:rPr>
          <w:rFonts w:ascii="Arial" w:hAnsi="Arial" w:cs="Arial"/>
          <w:sz w:val="24"/>
          <w:szCs w:val="24"/>
        </w:rPr>
        <w:t>954</w:t>
      </w:r>
      <w:proofErr w:type="gramEnd"/>
      <w:r w:rsidRPr="00BD416F">
        <w:rPr>
          <w:rFonts w:ascii="Arial" w:hAnsi="Arial" w:cs="Arial"/>
          <w:sz w:val="24"/>
          <w:szCs w:val="24"/>
        </w:rPr>
        <w:t xml:space="preserve">; </w:t>
      </w:r>
      <w:r w:rsidR="00BD416F">
        <w:rPr>
          <w:rFonts w:ascii="Arial" w:hAnsi="Arial" w:cs="Arial"/>
          <w:sz w:val="24"/>
          <w:szCs w:val="24"/>
        </w:rPr>
        <w:t xml:space="preserve">MAKING FINDINGS;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23</w:t>
      </w:r>
      <w:r w:rsidRPr="009B0E73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 xml:space="preserve">20,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>
        <w:rPr>
          <w:rFonts w:ascii="Arial" w:hAnsi="Arial" w:cs="Arial"/>
          <w:sz w:val="24"/>
          <w:szCs w:val="24"/>
        </w:rPr>
        <w:t>3954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2020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 first quarter’s revenue and expenditures has indicated that certain adjustments are necessary in the amounts identified in Exhibit “A.”</w:t>
      </w:r>
    </w:p>
    <w:p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20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3E787B">
        <w:rPr>
          <w:rFonts w:ascii="Arial" w:hAnsi="Arial" w:cs="Arial"/>
          <w:sz w:val="24"/>
          <w:szCs w:val="24"/>
        </w:rPr>
        <w:t>ing of the City Council on the</w:t>
      </w:r>
      <w:r w:rsidR="003E787B">
        <w:rPr>
          <w:rFonts w:ascii="Arial" w:hAnsi="Arial" w:cs="Arial"/>
          <w:sz w:val="24"/>
          <w:szCs w:val="24"/>
        </w:rPr>
        <w:tab/>
        <w:t>9</w:t>
      </w:r>
      <w:r w:rsidR="003E787B" w:rsidRPr="003E787B">
        <w:rPr>
          <w:rFonts w:ascii="Arial" w:hAnsi="Arial" w:cs="Arial"/>
          <w:sz w:val="24"/>
          <w:szCs w:val="24"/>
          <w:vertAlign w:val="superscript"/>
        </w:rPr>
        <w:t>th</w:t>
      </w:r>
      <w:r w:rsidR="003E787B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day of</w:t>
      </w:r>
      <w:r w:rsidR="003E78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87B">
        <w:rPr>
          <w:rFonts w:ascii="Arial" w:hAnsi="Arial" w:cs="Arial"/>
          <w:sz w:val="24"/>
          <w:szCs w:val="24"/>
        </w:rPr>
        <w:t>February</w:t>
      </w:r>
      <w:r w:rsidR="00E63718">
        <w:rPr>
          <w:rFonts w:ascii="Arial" w:hAnsi="Arial" w:cs="Arial"/>
          <w:sz w:val="24"/>
          <w:szCs w:val="24"/>
        </w:rPr>
        <w:t>,</w:t>
      </w:r>
      <w:proofErr w:type="gramEnd"/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21</w:t>
      </w:r>
      <w:r w:rsidRPr="00BD416F">
        <w:rPr>
          <w:rFonts w:ascii="Arial" w:hAnsi="Arial" w:cs="Arial"/>
          <w:sz w:val="24"/>
          <w:szCs w:val="24"/>
        </w:rPr>
        <w:t>.</w:t>
      </w:r>
    </w:p>
    <w:p w:rsidR="00785A18" w:rsidRPr="00BD416F" w:rsidRDefault="00785A18" w:rsidP="00BD4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175" w:rsidRDefault="00081175" w:rsidP="00620DD6">
      <w:pPr>
        <w:spacing w:before="1200"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081175" w:rsidRDefault="00081175" w:rsidP="00081175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DD356A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db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+XGnW0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081175" w:rsidRDefault="003E787B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Meighan Alexander, Assistant</w:t>
      </w:r>
      <w:bookmarkStart w:id="0" w:name="_GoBack"/>
      <w:bookmarkEnd w:id="0"/>
      <w:r w:rsidR="00081175">
        <w:rPr>
          <w:rFonts w:ascii="Arial" w:hAnsi="Arial" w:cs="Arial"/>
          <w:sz w:val="24"/>
          <w:szCs w:val="24"/>
        </w:rPr>
        <w:t xml:space="preserve"> City Clerk</w:t>
      </w: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[CITY SEAL]</w:t>
      </w: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p w:rsidR="00BD416F" w:rsidRPr="00081175" w:rsidRDefault="00620DD6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3988</w:t>
      </w:r>
    </w:p>
    <w:sectPr w:rsidR="00BD416F" w:rsidRPr="00081175" w:rsidSect="00BD416F">
      <w:footerReference w:type="default" r:id="rId7"/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1885406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1175" w:rsidRPr="00081175" w:rsidRDefault="00081175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17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E787B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8117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E787B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08117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1175" w:rsidRDefault="0008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40269"/>
    <w:rsid w:val="00081175"/>
    <w:rsid w:val="000A6109"/>
    <w:rsid w:val="00186604"/>
    <w:rsid w:val="00190985"/>
    <w:rsid w:val="001B2313"/>
    <w:rsid w:val="001C788D"/>
    <w:rsid w:val="00264066"/>
    <w:rsid w:val="00312177"/>
    <w:rsid w:val="003640E7"/>
    <w:rsid w:val="003A3D36"/>
    <w:rsid w:val="003E787B"/>
    <w:rsid w:val="00586A15"/>
    <w:rsid w:val="005A645A"/>
    <w:rsid w:val="00620DD6"/>
    <w:rsid w:val="0064398A"/>
    <w:rsid w:val="006E3B6A"/>
    <w:rsid w:val="00703792"/>
    <w:rsid w:val="00785A18"/>
    <w:rsid w:val="008654A6"/>
    <w:rsid w:val="008B2E4B"/>
    <w:rsid w:val="008B3342"/>
    <w:rsid w:val="008D4C33"/>
    <w:rsid w:val="008D7BAB"/>
    <w:rsid w:val="00925409"/>
    <w:rsid w:val="009A4832"/>
    <w:rsid w:val="009A7201"/>
    <w:rsid w:val="009B0E73"/>
    <w:rsid w:val="009D3158"/>
    <w:rsid w:val="00A0067C"/>
    <w:rsid w:val="00A97D23"/>
    <w:rsid w:val="00B26292"/>
    <w:rsid w:val="00B778B8"/>
    <w:rsid w:val="00BA15E5"/>
    <w:rsid w:val="00BA303A"/>
    <w:rsid w:val="00BD416F"/>
    <w:rsid w:val="00C43F4F"/>
    <w:rsid w:val="00CA7A35"/>
    <w:rsid w:val="00D66719"/>
    <w:rsid w:val="00DA741C"/>
    <w:rsid w:val="00E63718"/>
    <w:rsid w:val="00EA62CD"/>
    <w:rsid w:val="00EE2462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DE68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A1A4-D6FF-4162-BE1A-AFB889BE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5</cp:revision>
  <cp:lastPrinted>2021-01-26T19:27:00Z</cp:lastPrinted>
  <dcterms:created xsi:type="dcterms:W3CDTF">2021-01-26T19:31:00Z</dcterms:created>
  <dcterms:modified xsi:type="dcterms:W3CDTF">2021-02-10T04:19:00Z</dcterms:modified>
</cp:coreProperties>
</file>